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0A" w:rsidRDefault="00232D76" w:rsidP="00232D76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301E0A">
        <w:rPr>
          <w:sz w:val="20"/>
          <w:szCs w:val="20"/>
        </w:rPr>
        <w:t>№</w:t>
      </w:r>
      <w:r w:rsidR="008E5E5F">
        <w:rPr>
          <w:sz w:val="20"/>
          <w:szCs w:val="20"/>
        </w:rPr>
        <w:t xml:space="preserve"> 3</w:t>
      </w:r>
    </w:p>
    <w:p w:rsidR="005042A0" w:rsidRDefault="005042A0" w:rsidP="005042A0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к приказу №884 от 06.10.2020</w:t>
      </w:r>
    </w:p>
    <w:p w:rsidR="005042A0" w:rsidRDefault="005042A0" w:rsidP="0050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08" w:rsidRDefault="00EA1608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0B1B" w:rsidRDefault="002D0B1B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2A" w:rsidRDefault="004F5A2A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2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ОДЕКС</w:t>
      </w:r>
    </w:p>
    <w:p w:rsidR="00301E0A" w:rsidRPr="008E5E5F" w:rsidRDefault="008E5E5F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этики и</w:t>
      </w:r>
      <w:r w:rsidR="004F5A2A" w:rsidRPr="004F5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2A" w:rsidRPr="008E5E5F">
        <w:rPr>
          <w:rFonts w:ascii="Times New Roman" w:hAnsi="Times New Roman" w:cs="Times New Roman"/>
          <w:b/>
          <w:sz w:val="24"/>
          <w:szCs w:val="24"/>
        </w:rPr>
        <w:t xml:space="preserve">служебного поведения работников </w:t>
      </w:r>
    </w:p>
    <w:p w:rsidR="00900308" w:rsidRDefault="004F5A2A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города Нижневартовска</w:t>
      </w:r>
    </w:p>
    <w:p w:rsidR="00232D76" w:rsidRPr="008E5E5F" w:rsidRDefault="004F5A2A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 xml:space="preserve"> «Спортивная школа»</w:t>
      </w:r>
    </w:p>
    <w:p w:rsidR="00EA1608" w:rsidRPr="008E5E5F" w:rsidRDefault="00EA1608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E5E5F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32D76" w:rsidRPr="008E5E5F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1.1. Кодекс этики и служебного поведения работников муниципального автономного учреждения города Нижневартовска «Спортивная школа» (далее – Кодекс), разработан в соответствии с Трудовым кодексом Российской Федерации, Федеральным законом от 25.12.2008 №273-ФЗ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автономного учреждения города Нижневартовска «Спортивная школа» (далее – учреждение),</w:t>
      </w:r>
      <w:r w:rsidR="00913A2A"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sz w:val="24"/>
          <w:szCs w:val="24"/>
        </w:rPr>
        <w:t>независимо от занимаемой ими должности.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в </w:t>
      </w:r>
      <w:r w:rsidR="00913A2A" w:rsidRPr="008E5E5F">
        <w:rPr>
          <w:rFonts w:ascii="Times New Roman" w:hAnsi="Times New Roman" w:cs="Times New Roman"/>
          <w:sz w:val="24"/>
          <w:szCs w:val="24"/>
        </w:rPr>
        <w:t>учреждение</w:t>
      </w:r>
      <w:r w:rsidRPr="008E5E5F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</w:t>
      </w:r>
      <w:hyperlink r:id="rId5" w:history="1">
        <w:r w:rsidRPr="008E5E5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68</w:t>
        </w:r>
      </w:hyperlink>
      <w:r w:rsidRPr="008E5E5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1.4.</w:t>
      </w:r>
      <w:r w:rsidR="00913A2A"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</w:t>
      </w:r>
      <w:r w:rsidR="00913A2A" w:rsidRPr="008E5E5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E5E5F">
        <w:rPr>
          <w:rFonts w:ascii="Times New Roman" w:hAnsi="Times New Roman" w:cs="Times New Roman"/>
          <w:sz w:val="24"/>
          <w:szCs w:val="24"/>
        </w:rPr>
        <w:t xml:space="preserve">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913A2A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1.5. Кодекс служит основой для формирования взаимоотношений в </w:t>
      </w:r>
      <w:r w:rsidR="00913A2A" w:rsidRPr="008E5E5F">
        <w:rPr>
          <w:rFonts w:ascii="Times New Roman" w:hAnsi="Times New Roman" w:cs="Times New Roman"/>
          <w:sz w:val="24"/>
          <w:szCs w:val="24"/>
        </w:rPr>
        <w:t>учреждении</w:t>
      </w:r>
      <w:r w:rsidRPr="008E5E5F">
        <w:rPr>
          <w:rFonts w:ascii="Times New Roman" w:hAnsi="Times New Roman" w:cs="Times New Roman"/>
          <w:sz w:val="24"/>
          <w:szCs w:val="24"/>
        </w:rPr>
        <w:t xml:space="preserve">, основанных на нормах морали, уважительного отношения к работникам </w:t>
      </w:r>
      <w:r w:rsidR="00913A2A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>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1.6. Кодекс призван повысить эффективность выполнения работниками </w:t>
      </w:r>
      <w:r w:rsidR="00913A2A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1.7. Знание и соблюдение работниками </w:t>
      </w:r>
      <w:r w:rsidR="00913A2A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1.8. Каждый работник </w:t>
      </w:r>
      <w:r w:rsidR="00913A2A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2D0B1B" w:rsidRPr="008E5E5F" w:rsidRDefault="002D0B1B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1B" w:rsidRPr="008E5E5F" w:rsidRDefault="002D0B1B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EA1608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2.1. </w:t>
      </w:r>
      <w:r w:rsidR="004F5A2A" w:rsidRPr="008E5E5F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- работники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="00EA1608" w:rsidRPr="008E5E5F">
        <w:rPr>
          <w:rFonts w:ascii="Times New Roman" w:hAnsi="Times New Roman" w:cs="Times New Roman"/>
          <w:sz w:val="24"/>
          <w:szCs w:val="24"/>
        </w:rPr>
        <w:t>–</w:t>
      </w:r>
      <w:r w:rsidRPr="008E5E5F">
        <w:rPr>
          <w:rFonts w:ascii="Times New Roman" w:hAnsi="Times New Roman" w:cs="Times New Roman"/>
          <w:sz w:val="24"/>
          <w:szCs w:val="24"/>
        </w:rPr>
        <w:t xml:space="preserve"> физические лица, состоящие с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учреждением</w:t>
      </w:r>
      <w:r w:rsidRPr="008E5E5F">
        <w:rPr>
          <w:rFonts w:ascii="Times New Roman" w:hAnsi="Times New Roman" w:cs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8E5E5F">
        <w:rPr>
          <w:rFonts w:ascii="Times New Roman" w:hAnsi="Times New Roman" w:cs="Times New Roman"/>
          <w:sz w:val="24"/>
          <w:szCs w:val="24"/>
        </w:rPr>
        <w:t xml:space="preserve">- служебная информация </w:t>
      </w:r>
      <w:r w:rsidR="00EA1608" w:rsidRPr="008E5E5F">
        <w:rPr>
          <w:rFonts w:ascii="Times New Roman" w:hAnsi="Times New Roman" w:cs="Times New Roman"/>
          <w:sz w:val="24"/>
          <w:szCs w:val="24"/>
        </w:rPr>
        <w:t>–</w:t>
      </w:r>
      <w:r w:rsidRPr="008E5E5F">
        <w:rPr>
          <w:rFonts w:ascii="Times New Roman" w:hAnsi="Times New Roman" w:cs="Times New Roman"/>
          <w:sz w:val="24"/>
          <w:szCs w:val="24"/>
        </w:rPr>
        <w:t xml:space="preserve"> любая</w:t>
      </w:r>
      <w:r w:rsidR="00EA1608"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="002D0B1B" w:rsidRPr="008E5E5F">
        <w:rPr>
          <w:rFonts w:ascii="Times New Roman" w:hAnsi="Times New Roman" w:cs="Times New Roman"/>
          <w:sz w:val="24"/>
          <w:szCs w:val="24"/>
        </w:rPr>
        <w:t>не являющаяся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общедоступной и не</w:t>
      </w:r>
      <w:r w:rsidR="002D0B1B"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sz w:val="24"/>
          <w:szCs w:val="24"/>
        </w:rPr>
        <w:t xml:space="preserve">подлежащая разглашению, находящаяся в распоряжении работников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в силу их служебных обязанностей, распространение которой может нанести ущерб законным интересам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>, деловых партнеров.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Кодексе, применяются в том же значении, что и в Федеральном </w:t>
      </w:r>
      <w:hyperlink r:id="rId6" w:history="1">
        <w:r w:rsidRPr="008E5E5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8E5E5F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EA1608" w:rsidRPr="008E5E5F">
        <w:rPr>
          <w:rFonts w:ascii="Times New Roman" w:hAnsi="Times New Roman" w:cs="Times New Roman"/>
          <w:sz w:val="24"/>
          <w:szCs w:val="24"/>
        </w:rPr>
        <w:t>г.</w:t>
      </w:r>
      <w:r w:rsidRPr="008E5E5F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EA1608" w:rsidRPr="008E5E5F">
        <w:rPr>
          <w:rFonts w:ascii="Times New Roman" w:hAnsi="Times New Roman" w:cs="Times New Roman"/>
          <w:sz w:val="24"/>
          <w:szCs w:val="24"/>
        </w:rPr>
        <w:t>«</w:t>
      </w:r>
      <w:r w:rsidRPr="008E5E5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A1608" w:rsidRPr="008E5E5F">
        <w:rPr>
          <w:rFonts w:ascii="Times New Roman" w:hAnsi="Times New Roman" w:cs="Times New Roman"/>
          <w:sz w:val="24"/>
          <w:szCs w:val="24"/>
        </w:rPr>
        <w:t>»</w:t>
      </w:r>
      <w:r w:rsidRPr="008E5E5F">
        <w:rPr>
          <w:rFonts w:ascii="Times New Roman" w:hAnsi="Times New Roman" w:cs="Times New Roman"/>
          <w:sz w:val="24"/>
          <w:szCs w:val="24"/>
        </w:rPr>
        <w:t>.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>III. Основные</w:t>
      </w:r>
      <w:r w:rsidR="00EA1608" w:rsidRPr="008E5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b/>
          <w:sz w:val="24"/>
          <w:szCs w:val="24"/>
        </w:rPr>
        <w:t xml:space="preserve">принципы и правила 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 xml:space="preserve">служебного поведения работников </w:t>
      </w:r>
      <w:r w:rsidR="00EA1608" w:rsidRPr="008E5E5F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3.1. Работники </w:t>
      </w:r>
      <w:r w:rsidR="00EA1608" w:rsidRPr="008E5E5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E5E5F">
        <w:rPr>
          <w:rFonts w:ascii="Times New Roman" w:hAnsi="Times New Roman" w:cs="Times New Roman"/>
          <w:sz w:val="24"/>
          <w:szCs w:val="24"/>
        </w:rPr>
        <w:t>обязаны: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- исполнять трудовые обязанности добросовестно и на высоком профессиональном уровне в целях обеспечения эффективной работы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>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>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</w:t>
      </w:r>
      <w:r w:rsidR="00EA1608" w:rsidRPr="008E5E5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E5E5F">
        <w:rPr>
          <w:rFonts w:ascii="Times New Roman" w:hAnsi="Times New Roman" w:cs="Times New Roman"/>
          <w:sz w:val="24"/>
          <w:szCs w:val="24"/>
        </w:rPr>
        <w:t>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- принимать предусмотренные законодательством Российской Федерации, локальными </w:t>
      </w:r>
      <w:r w:rsidR="002D0B1B" w:rsidRPr="008E5E5F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8E5E5F">
        <w:rPr>
          <w:rFonts w:ascii="Times New Roman" w:hAnsi="Times New Roman" w:cs="Times New Roman"/>
          <w:sz w:val="24"/>
          <w:szCs w:val="24"/>
        </w:rPr>
        <w:t>актами</w:t>
      </w:r>
      <w:r w:rsidR="002D0B1B" w:rsidRPr="008E5E5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меры по недопущению возникновения конфликта интересов и урегулированию возникших случаев конфликта интересов;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постоянно стремиться к обеспечению эффективного использования ресурсов, находящихся в распоряжении;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E5F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в объективном исполнении трудовых обязанностей работника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учреждения,</w:t>
      </w:r>
      <w:r w:rsidRPr="008E5E5F">
        <w:rPr>
          <w:rFonts w:ascii="Times New Roman" w:hAnsi="Times New Roman" w:cs="Times New Roman"/>
          <w:sz w:val="24"/>
          <w:szCs w:val="24"/>
        </w:rPr>
        <w:t xml:space="preserve">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2D0B1B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</w:t>
      </w:r>
      <w:r w:rsidR="00A641DD">
        <w:rPr>
          <w:rFonts w:ascii="Times New Roman" w:hAnsi="Times New Roman" w:cs="Times New Roman"/>
          <w:sz w:val="24"/>
          <w:szCs w:val="24"/>
        </w:rPr>
        <w:t xml:space="preserve">уждений и оценок </w:t>
      </w:r>
      <w:r w:rsidRPr="008E5E5F">
        <w:rPr>
          <w:rFonts w:ascii="Times New Roman" w:hAnsi="Times New Roman" w:cs="Times New Roman"/>
          <w:sz w:val="24"/>
          <w:szCs w:val="24"/>
        </w:rPr>
        <w:t xml:space="preserve">в отношении деятельности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, если это не входит в трудовые обязанности работника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>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результаты своей деятельности;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создавать условия для развития конкуренции,</w:t>
      </w:r>
      <w:r w:rsidR="00EA1608"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sz w:val="24"/>
          <w:szCs w:val="24"/>
        </w:rPr>
        <w:t>обеспечивая объективность и прозрачность при размещении закупок на поставку товаров, выполнение работ, оказание услуг для нужд</w:t>
      </w:r>
      <w:r w:rsidR="002D0B1B" w:rsidRPr="008E5E5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E5E5F">
        <w:rPr>
          <w:rFonts w:ascii="Times New Roman" w:hAnsi="Times New Roman" w:cs="Times New Roman"/>
          <w:sz w:val="24"/>
          <w:szCs w:val="24"/>
        </w:rPr>
        <w:t>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работника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недопустимы: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lastRenderedPageBreak/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3.3. Руководитель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конфликта интересов;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Внешний вид работника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при исполнении им трудовых</w:t>
      </w:r>
      <w:r w:rsidR="00EA1608"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sz w:val="24"/>
          <w:szCs w:val="24"/>
        </w:rPr>
        <w:t xml:space="preserve">обязанностей должен способствовать уважительному отношению граждан к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учреждению</w:t>
      </w:r>
      <w:r w:rsidRPr="008E5E5F">
        <w:rPr>
          <w:rFonts w:ascii="Times New Roman" w:hAnsi="Times New Roman" w:cs="Times New Roman"/>
          <w:sz w:val="24"/>
          <w:szCs w:val="24"/>
        </w:rPr>
        <w:t>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>I</w:t>
      </w:r>
      <w:r w:rsidRPr="008E5E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5E5F">
        <w:rPr>
          <w:rFonts w:ascii="Times New Roman" w:hAnsi="Times New Roman" w:cs="Times New Roman"/>
          <w:b/>
          <w:sz w:val="24"/>
          <w:szCs w:val="24"/>
        </w:rPr>
        <w:t xml:space="preserve">. Требования к антикоррупционному поведению 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EA1608" w:rsidRPr="008E5E5F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4.1. Работник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4.2. При поступлении на должность работник </w:t>
      </w:r>
      <w:r w:rsidR="00EA1608" w:rsidRPr="008E5E5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E5E5F">
        <w:rPr>
          <w:rFonts w:ascii="Times New Roman" w:hAnsi="Times New Roman" w:cs="Times New Roman"/>
          <w:sz w:val="24"/>
          <w:szCs w:val="24"/>
        </w:rPr>
        <w:t xml:space="preserve">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4.3. В установленных законодательством Российской Федерации случаях работник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 о</w:t>
      </w:r>
      <w:r w:rsidRPr="008E5E5F">
        <w:rPr>
          <w:rFonts w:ascii="Times New Roman" w:hAnsi="Times New Roman" w:cs="Times New Roman"/>
          <w:sz w:val="24"/>
          <w:szCs w:val="24"/>
        </w:rPr>
        <w:t>бязан представлять сведения о доходах, расходах, об имуществе и обязательствах имущественного характера.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>V. Обращение со служебной информацией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5.1. Работник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вправе обрабатывать и передавать служебную информацию при соблюдении действующих в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учреждении</w:t>
      </w:r>
      <w:r w:rsidRPr="008E5E5F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>5.2.</w:t>
      </w:r>
      <w:r w:rsidR="00EA1608" w:rsidRPr="008E5E5F">
        <w:rPr>
          <w:rFonts w:ascii="Times New Roman" w:hAnsi="Times New Roman" w:cs="Times New Roman"/>
          <w:sz w:val="24"/>
          <w:szCs w:val="24"/>
        </w:rPr>
        <w:t xml:space="preserve"> </w:t>
      </w:r>
      <w:r w:rsidRPr="008E5E5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4F5A2A" w:rsidRPr="008E5E5F" w:rsidRDefault="004F5A2A" w:rsidP="004F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6.1. Нарушение работником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положений Кодекса подлежит рассмотрению в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учреждении</w:t>
      </w:r>
      <w:r w:rsidRPr="008E5E5F">
        <w:rPr>
          <w:rFonts w:ascii="Times New Roman" w:hAnsi="Times New Roman" w:cs="Times New Roman"/>
          <w:sz w:val="24"/>
          <w:szCs w:val="24"/>
        </w:rPr>
        <w:t xml:space="preserve">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ответственности, установленной действующим законодательством.</w:t>
      </w:r>
    </w:p>
    <w:p w:rsidR="004F5A2A" w:rsidRPr="008E5E5F" w:rsidRDefault="004F5A2A" w:rsidP="004F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E5F">
        <w:rPr>
          <w:rFonts w:ascii="Times New Roman" w:hAnsi="Times New Roman" w:cs="Times New Roman"/>
          <w:sz w:val="24"/>
          <w:szCs w:val="24"/>
        </w:rPr>
        <w:t xml:space="preserve">6.2. Соблюдение работниками </w:t>
      </w:r>
      <w:r w:rsidR="00EA1608" w:rsidRPr="008E5E5F">
        <w:rPr>
          <w:rFonts w:ascii="Times New Roman" w:hAnsi="Times New Roman" w:cs="Times New Roman"/>
          <w:sz w:val="24"/>
          <w:szCs w:val="24"/>
        </w:rPr>
        <w:t>учреждения</w:t>
      </w:r>
      <w:r w:rsidRPr="008E5E5F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sectPr w:rsidR="004F5A2A" w:rsidRPr="008E5E5F" w:rsidSect="00EA1608">
      <w:pgSz w:w="11906" w:h="16838" w:code="9"/>
      <w:pgMar w:top="709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76"/>
    <w:rsid w:val="00032D25"/>
    <w:rsid w:val="000B6084"/>
    <w:rsid w:val="001A1514"/>
    <w:rsid w:val="00232D76"/>
    <w:rsid w:val="00250E31"/>
    <w:rsid w:val="002D0B1B"/>
    <w:rsid w:val="002E436B"/>
    <w:rsid w:val="00301E0A"/>
    <w:rsid w:val="00361F4A"/>
    <w:rsid w:val="00392654"/>
    <w:rsid w:val="003F624E"/>
    <w:rsid w:val="004F5A2A"/>
    <w:rsid w:val="005042A0"/>
    <w:rsid w:val="008E5E5F"/>
    <w:rsid w:val="00900308"/>
    <w:rsid w:val="00913A2A"/>
    <w:rsid w:val="00945D1F"/>
    <w:rsid w:val="00A641DD"/>
    <w:rsid w:val="00C27829"/>
    <w:rsid w:val="00DA6B05"/>
    <w:rsid w:val="00E71B69"/>
    <w:rsid w:val="00EA1608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hyperlink" Target="consultantplus://offline/ref=CAC7FA90A1F753572459D61969450F8851DAAFAE11278838A28ED65403A62183E0B59FACCCE98C58B72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YUR03</dc:creator>
  <cp:lastModifiedBy>Евгений В. Большаков</cp:lastModifiedBy>
  <cp:revision>12</cp:revision>
  <dcterms:created xsi:type="dcterms:W3CDTF">2018-03-13T06:26:00Z</dcterms:created>
  <dcterms:modified xsi:type="dcterms:W3CDTF">2020-10-06T06:47:00Z</dcterms:modified>
</cp:coreProperties>
</file>